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8D5390" w:rsidRPr="008D5390" w:rsidRDefault="00F21728" w:rsidP="008D5390">
      <w:pPr>
        <w:tabs>
          <w:tab w:val="left" w:pos="567"/>
        </w:tabs>
        <w:ind w:right="-108"/>
        <w:jc w:val="both"/>
        <w:rPr>
          <w:b/>
        </w:rPr>
      </w:pPr>
      <w:r w:rsidRPr="007E7646">
        <w:rPr>
          <w:b/>
          <w:color w:val="262626" w:themeColor="text1" w:themeTint="D9"/>
        </w:rPr>
        <w:t xml:space="preserve">по результатам </w:t>
      </w:r>
      <w:r w:rsidR="00A67476" w:rsidRPr="007E7646">
        <w:rPr>
          <w:b/>
        </w:rPr>
        <w:t xml:space="preserve">проверки </w:t>
      </w:r>
      <w:r w:rsidR="008D5390" w:rsidRPr="008D5390">
        <w:rPr>
          <w:b/>
        </w:rPr>
        <w:t>проверка законности, результативности (эффе</w:t>
      </w:r>
      <w:r w:rsidR="008D5390" w:rsidRPr="008D5390">
        <w:rPr>
          <w:b/>
        </w:rPr>
        <w:t>к</w:t>
      </w:r>
      <w:r w:rsidR="008D5390" w:rsidRPr="008D5390">
        <w:rPr>
          <w:b/>
        </w:rPr>
        <w:t>тивности и экономичности) использования средств местного бюджета и средств от приносящей доход деятельности в муниципальном</w:t>
      </w:r>
      <w:r w:rsidR="008D5390" w:rsidRPr="008D5390">
        <w:rPr>
          <w:rStyle w:val="a5"/>
          <w:b w:val="0"/>
        </w:rPr>
        <w:t> </w:t>
      </w:r>
      <w:r w:rsidR="008D5390" w:rsidRPr="008D5390">
        <w:rPr>
          <w:rStyle w:val="a5"/>
        </w:rPr>
        <w:t>бюджетном о</w:t>
      </w:r>
      <w:r w:rsidR="008D5390" w:rsidRPr="008D5390">
        <w:rPr>
          <w:rStyle w:val="a5"/>
        </w:rPr>
        <w:t>б</w:t>
      </w:r>
      <w:r w:rsidR="008D5390" w:rsidRPr="008D5390">
        <w:rPr>
          <w:rStyle w:val="a5"/>
        </w:rPr>
        <w:t>щеобразовательном учреждении Орловской средней общеобразовательной школы Татарского района</w:t>
      </w:r>
      <w:r w:rsidR="008D5390" w:rsidRPr="008D5390">
        <w:rPr>
          <w:b/>
        </w:rPr>
        <w:t>.</w:t>
      </w:r>
    </w:p>
    <w:p w:rsidR="00A67476" w:rsidRPr="008D5390" w:rsidRDefault="00A67476" w:rsidP="008D5390">
      <w:pPr>
        <w:jc w:val="both"/>
        <w:rPr>
          <w:b/>
        </w:rPr>
      </w:pPr>
    </w:p>
    <w:p w:rsidR="008D5390" w:rsidRPr="008D5390" w:rsidRDefault="008D5390" w:rsidP="008D5390">
      <w:pPr>
        <w:tabs>
          <w:tab w:val="left" w:pos="567"/>
        </w:tabs>
        <w:ind w:right="-108"/>
        <w:jc w:val="both"/>
        <w:rPr>
          <w:b/>
        </w:rPr>
      </w:pPr>
      <w:r w:rsidRPr="008D5390">
        <w:rPr>
          <w:color w:val="262626" w:themeColor="text1" w:themeTint="D9"/>
        </w:rPr>
        <w:t xml:space="preserve">      </w:t>
      </w:r>
      <w:r>
        <w:rPr>
          <w:color w:val="262626" w:themeColor="text1" w:themeTint="D9"/>
        </w:rPr>
        <w:t xml:space="preserve">  </w:t>
      </w:r>
      <w:r w:rsidRPr="008D5390">
        <w:rPr>
          <w:color w:val="262626" w:themeColor="text1" w:themeTint="D9"/>
        </w:rPr>
        <w:t xml:space="preserve"> На основании пункта 3 плана работы Ревизионной комиссии Татарского района на 2022 год проведена </w:t>
      </w:r>
      <w:r w:rsidRPr="008D5390">
        <w:t>проверка законности, результативности (эффе</w:t>
      </w:r>
      <w:r w:rsidRPr="008D5390">
        <w:t>к</w:t>
      </w:r>
      <w:r w:rsidRPr="008D5390">
        <w:t>тивности и экономичности) использования средств местного бюджета и средств от приносящей доход деятельности в муниципальном</w:t>
      </w:r>
      <w:r w:rsidRPr="008D5390">
        <w:rPr>
          <w:rStyle w:val="a5"/>
        </w:rPr>
        <w:t> </w:t>
      </w:r>
      <w:r w:rsidRPr="008D5390">
        <w:rPr>
          <w:rStyle w:val="a5"/>
          <w:b w:val="0"/>
        </w:rPr>
        <w:t>бюджетном о</w:t>
      </w:r>
      <w:r w:rsidRPr="008D5390">
        <w:rPr>
          <w:rStyle w:val="a5"/>
          <w:b w:val="0"/>
        </w:rPr>
        <w:t>б</w:t>
      </w:r>
      <w:r w:rsidRPr="008D5390">
        <w:rPr>
          <w:rStyle w:val="a5"/>
          <w:b w:val="0"/>
        </w:rPr>
        <w:t>щеобразовательном учреждении Орловской средней общеобразовательной школы Татарского района</w:t>
      </w:r>
      <w:r w:rsidRPr="008D5390">
        <w:rPr>
          <w:b/>
        </w:rPr>
        <w:t>.</w:t>
      </w:r>
    </w:p>
    <w:p w:rsidR="008D5390" w:rsidRDefault="002529A2" w:rsidP="008D5390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AF5691" w:rsidRDefault="00745E6D" w:rsidP="008D5390">
      <w:pPr>
        <w:tabs>
          <w:tab w:val="left" w:pos="567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8D5390" w:rsidRPr="008D5390" w:rsidRDefault="008D5390" w:rsidP="008D5390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8D5390">
        <w:rPr>
          <w:color w:val="262626" w:themeColor="text1" w:themeTint="D9"/>
        </w:rPr>
        <w:t xml:space="preserve">председатель </w:t>
      </w:r>
      <w:proofErr w:type="spellStart"/>
      <w:r w:rsidRPr="008D5390">
        <w:rPr>
          <w:color w:val="262626" w:themeColor="text1" w:themeTint="D9"/>
        </w:rPr>
        <w:t>Назаренко</w:t>
      </w:r>
      <w:proofErr w:type="spellEnd"/>
      <w:r w:rsidRPr="008D5390">
        <w:rPr>
          <w:color w:val="262626" w:themeColor="text1" w:themeTint="D9"/>
        </w:rP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E7646" w:rsidRDefault="007E7646" w:rsidP="00745E6D">
      <w:pPr>
        <w:tabs>
          <w:tab w:val="left" w:pos="0"/>
          <w:tab w:val="left" w:pos="540"/>
        </w:tabs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8D5390" w:rsidRDefault="008D5390" w:rsidP="008D5390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8D5390" w:rsidRDefault="008D5390" w:rsidP="00745E6D">
      <w:pPr>
        <w:tabs>
          <w:tab w:val="left" w:pos="0"/>
          <w:tab w:val="left" w:pos="540"/>
        </w:tabs>
      </w:pPr>
    </w:p>
    <w:p w:rsidR="002529A2" w:rsidRPr="002529A2" w:rsidRDefault="002B1179" w:rsidP="00843260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</w:t>
      </w:r>
      <w:r w:rsidR="00843260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</w:t>
      </w:r>
      <w:r w:rsidR="00745E6D">
        <w:t>2</w:t>
      </w:r>
      <w:r w:rsidR="008D5390">
        <w:t>1</w:t>
      </w:r>
      <w:r w:rsidR="002529A2" w:rsidRPr="002529A2">
        <w:t xml:space="preserve"> по 31.12.20</w:t>
      </w:r>
      <w:r w:rsidR="00745E6D">
        <w:t>2</w:t>
      </w:r>
      <w:r w:rsidR="008D5390">
        <w:t>1</w:t>
      </w:r>
      <w:r w:rsidR="002529A2" w:rsidRPr="002529A2">
        <w:t xml:space="preserve"> год.</w:t>
      </w:r>
    </w:p>
    <w:p w:rsidR="008D5390" w:rsidRPr="008D5390" w:rsidRDefault="007E7646" w:rsidP="008D5390">
      <w:pPr>
        <w:tabs>
          <w:tab w:val="left" w:pos="0"/>
          <w:tab w:val="left" w:pos="540"/>
        </w:tabs>
        <w:jc w:val="both"/>
      </w:pPr>
      <w:r w:rsidRPr="007E7646">
        <w:t xml:space="preserve">       </w:t>
      </w:r>
      <w:r>
        <w:t xml:space="preserve">  </w:t>
      </w:r>
      <w:r w:rsidRPr="007E7646">
        <w:t xml:space="preserve">В проверяемом периоде ответственным за финансово-хозяйственную деятельность являлся </w:t>
      </w:r>
      <w:r w:rsidRPr="008D5390">
        <w:t xml:space="preserve">директор </w:t>
      </w:r>
      <w:proofErr w:type="spellStart"/>
      <w:r w:rsidR="008D5390" w:rsidRPr="008D5390">
        <w:t>Самоличенко</w:t>
      </w:r>
      <w:proofErr w:type="spellEnd"/>
      <w:r w:rsidR="008D5390" w:rsidRPr="008D5390">
        <w:t xml:space="preserve"> Наталья Владимировна.</w:t>
      </w:r>
    </w:p>
    <w:p w:rsidR="007E7646" w:rsidRPr="007E7646" w:rsidRDefault="008D5390" w:rsidP="008D5390">
      <w:pPr>
        <w:tabs>
          <w:tab w:val="left" w:pos="0"/>
          <w:tab w:val="left" w:pos="567"/>
          <w:tab w:val="left" w:pos="709"/>
        </w:tabs>
        <w:jc w:val="both"/>
      </w:pPr>
      <w:r>
        <w:rPr>
          <w:sz w:val="28"/>
          <w:szCs w:val="28"/>
        </w:rPr>
        <w:t xml:space="preserve">       </w:t>
      </w:r>
      <w:r w:rsidR="007E7646" w:rsidRPr="007E7646">
        <w:t xml:space="preserve">В соответствии с договором о бухгалтерском обслуживании от 01.04.2016 № </w:t>
      </w:r>
      <w:r>
        <w:t>17</w:t>
      </w:r>
      <w:r w:rsidR="007E7646" w:rsidRPr="007E7646">
        <w:t>/1-16 муниципальное казенное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7E7646" w:rsidRPr="007E7646" w:rsidRDefault="007E7646" w:rsidP="007E7646">
      <w:pPr>
        <w:tabs>
          <w:tab w:val="left" w:pos="0"/>
          <w:tab w:val="left" w:pos="567"/>
          <w:tab w:val="left" w:pos="709"/>
        </w:tabs>
        <w:jc w:val="both"/>
      </w:pPr>
      <w:r w:rsidRPr="007E7646">
        <w:t xml:space="preserve">        </w:t>
      </w:r>
      <w:r w:rsidR="008D5390">
        <w:t xml:space="preserve"> </w:t>
      </w:r>
      <w:r w:rsidRPr="007E7646">
        <w:t xml:space="preserve">Главным бухгалтером МКУ «Центр бухгалтерского обеспечения» Татарского района на момент проверки является – </w:t>
      </w:r>
      <w:proofErr w:type="spellStart"/>
      <w:r w:rsidRPr="007E7646">
        <w:t>Новичкова</w:t>
      </w:r>
      <w:proofErr w:type="spellEnd"/>
      <w:r w:rsidRPr="007E7646">
        <w:t xml:space="preserve"> Оксана Валентиновна.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3E73EB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</w:t>
      </w:r>
      <w:r w:rsidR="008D5390">
        <w:t>ых</w:t>
      </w:r>
      <w:r w:rsidR="007A609E">
        <w:t xml:space="preserve">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016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D7D01"/>
    <w:rsid w:val="003E00FD"/>
    <w:rsid w:val="003E11D8"/>
    <w:rsid w:val="003E153F"/>
    <w:rsid w:val="003E1CC7"/>
    <w:rsid w:val="003E39FB"/>
    <w:rsid w:val="003E4023"/>
    <w:rsid w:val="003E4679"/>
    <w:rsid w:val="003E5066"/>
    <w:rsid w:val="003E73EB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E7646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260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5390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6DDE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476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5691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896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343C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E7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26</cp:revision>
  <dcterms:created xsi:type="dcterms:W3CDTF">2017-01-19T07:54:00Z</dcterms:created>
  <dcterms:modified xsi:type="dcterms:W3CDTF">2022-09-01T05:53:00Z</dcterms:modified>
</cp:coreProperties>
</file>